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EF" w:rsidRDefault="001E6AEF" w:rsidP="001E6AEF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1E6AEF">
        <w:rPr>
          <w:rFonts w:ascii="Arial" w:hAnsi="Arial" w:cs="Arial"/>
          <w:b/>
          <w:sz w:val="22"/>
          <w:szCs w:val="22"/>
        </w:rPr>
        <w:t xml:space="preserve">ALLEGATO 3 </w:t>
      </w:r>
    </w:p>
    <w:p w:rsidR="0092458E" w:rsidRPr="001E6AEF" w:rsidRDefault="0092458E" w:rsidP="001E6AEF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1E6AEF">
        <w:rPr>
          <w:rFonts w:ascii="Arial" w:hAnsi="Arial" w:cs="Arial"/>
          <w:b/>
          <w:sz w:val="22"/>
          <w:szCs w:val="22"/>
        </w:rPr>
        <w:t>DICHIARAZIONE DI INSUSSISTENZA DI INCOMPATIBILITÀ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1E6AEF" w:rsidRPr="001E6AEF" w:rsidRDefault="001E6AEF" w:rsidP="001E6AEF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Codice Fiscale ______________________________ nato a ______________________________</w:t>
      </w:r>
    </w:p>
    <w:p w:rsidR="001E6AEF" w:rsidRPr="001E6AEF" w:rsidRDefault="001E6AEF" w:rsidP="001E6AEF">
      <w:pPr>
        <w:widowControl/>
        <w:autoSpaceDE/>
        <w:autoSpaceDN/>
        <w:adjustRightInd/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1E6AEF">
        <w:rPr>
          <w:rFonts w:ascii="Arial" w:hAnsi="Arial" w:cs="Arial"/>
          <w:sz w:val="22"/>
          <w:szCs w:val="22"/>
        </w:rPr>
        <w:t xml:space="preserve">il ______________________ avendo preso visione del Bando indetto dal Dirigente Scolastico con riferimento alla selezione di  : esperto / tutor  nell’ambito dell’attuazione del </w:t>
      </w:r>
      <w:r w:rsidRPr="001E6AEF">
        <w:rPr>
          <w:rFonts w:ascii="Arial" w:hAnsi="Arial" w:cs="Arial"/>
          <w:b/>
          <w:sz w:val="22"/>
          <w:szCs w:val="22"/>
        </w:rPr>
        <w:t>PROGETTO</w:t>
      </w:r>
      <w:r w:rsidRPr="001E6AEF">
        <w:rPr>
          <w:rFonts w:ascii="Arial" w:hAnsi="Arial" w:cs="Arial"/>
          <w:sz w:val="22"/>
          <w:szCs w:val="22"/>
        </w:rPr>
        <w:t xml:space="preserve"> </w:t>
      </w:r>
      <w:r w:rsidRPr="001E6AEF">
        <w:rPr>
          <w:rFonts w:ascii="Arial Narrow" w:hAnsi="Arial Narrow"/>
          <w:b/>
          <w:sz w:val="24"/>
          <w:szCs w:val="24"/>
        </w:rPr>
        <w:t xml:space="preserve">10.2.2A-FSEPON-MA-2017-33 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1E6AEF">
        <w:rPr>
          <w:rFonts w:ascii="Arial" w:hAnsi="Arial" w:cs="Arial"/>
          <w:b/>
          <w:sz w:val="22"/>
          <w:szCs w:val="22"/>
        </w:rPr>
        <w:t>CONSAPEVOLE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 xml:space="preserve">delle sanzioni penali richiamate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E6AEF">
          <w:rPr>
            <w:rFonts w:ascii="Arial" w:hAnsi="Arial" w:cs="Arial"/>
            <w:sz w:val="22"/>
            <w:szCs w:val="22"/>
          </w:rPr>
          <w:t>28/12/2000</w:t>
        </w:r>
      </w:smartTag>
      <w:r w:rsidRPr="001E6AEF"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smartTag w:uri="urn:schemas-microsoft-com:office:smarttags" w:element="metricconverter">
          <w:smartTagPr>
            <w:attr w:name="ProductID" w:val="445, in"/>
          </w:smartTagPr>
          <w:r w:rsidRPr="001E6AEF">
            <w:rPr>
              <w:rFonts w:ascii="Arial" w:hAnsi="Arial" w:cs="Arial"/>
              <w:sz w:val="22"/>
              <w:szCs w:val="22"/>
            </w:rPr>
            <w:t>445, in</w:t>
          </w:r>
        </w:smartTag>
      </w:smartTag>
      <w:r w:rsidRPr="001E6AEF">
        <w:rPr>
          <w:rFonts w:ascii="Arial" w:hAnsi="Arial" w:cs="Arial"/>
          <w:sz w:val="22"/>
          <w:szCs w:val="22"/>
        </w:rPr>
        <w:t xml:space="preserve"> caso di dichiarazioni mendaci e della decadenza dei benefici eventualmente conseguenti al provvedimento emanato sulla base di dichiarazioni non veritiere, di cui 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E6AEF">
          <w:rPr>
            <w:rFonts w:ascii="Arial" w:hAnsi="Arial" w:cs="Arial"/>
            <w:sz w:val="22"/>
            <w:szCs w:val="22"/>
          </w:rPr>
          <w:t>28/12/2000</w:t>
        </w:r>
      </w:smartTag>
      <w:r w:rsidRPr="001E6AEF">
        <w:rPr>
          <w:rFonts w:ascii="Arial" w:hAnsi="Arial" w:cs="Arial"/>
          <w:sz w:val="22"/>
          <w:szCs w:val="22"/>
        </w:rPr>
        <w:t xml:space="preserve"> n. 445 ai sensi e per gli effetti dell’art. 47 del citato D.P.R. 445/2000, sotto la propria responsabilità 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1E6AEF">
        <w:rPr>
          <w:rFonts w:ascii="Arial" w:hAnsi="Arial" w:cs="Arial"/>
          <w:b/>
          <w:sz w:val="22"/>
          <w:szCs w:val="22"/>
        </w:rPr>
        <w:t>DICHIARA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di non essere collegato, né come socio né come titolare, a ditte o società interessate alla partecipazione alla gara d’appalto;</w:t>
      </w:r>
    </w:p>
    <w:p w:rsidR="001E6AEF" w:rsidRPr="001E6AEF" w:rsidRDefault="001E6AEF" w:rsidP="001E6AEF">
      <w:pPr>
        <w:widowControl/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Dichiara inoltre, di non essere parente o affine entro il quarto grado del legale rappresentante dell'Istituto.</w:t>
      </w:r>
    </w:p>
    <w:p w:rsidR="001E6AEF" w:rsidRPr="001E6AEF" w:rsidRDefault="001E6AEF" w:rsidP="001E6AE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2458E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Data _____________</w:t>
      </w:r>
      <w:r w:rsidRPr="001E6AEF">
        <w:rPr>
          <w:rFonts w:ascii="Arial" w:hAnsi="Arial" w:cs="Arial"/>
          <w:sz w:val="22"/>
          <w:szCs w:val="22"/>
        </w:rPr>
        <w:tab/>
      </w:r>
    </w:p>
    <w:p w:rsidR="0092458E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</w:p>
    <w:p w:rsidR="0092458E" w:rsidRDefault="0092458E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2458E" w:rsidRDefault="0092458E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Pr="001E6AEF" w:rsidRDefault="001E6AEF" w:rsidP="0092458E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>FIRMA DEL CANDIDATO</w:t>
      </w:r>
    </w:p>
    <w:p w:rsidR="001E6AEF" w:rsidRPr="001E6AEF" w:rsidRDefault="001E6AEF" w:rsidP="0092458E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2"/>
        </w:rPr>
      </w:pPr>
    </w:p>
    <w:p w:rsidR="001E6AEF" w:rsidRPr="001E6AEF" w:rsidRDefault="001E6AEF" w:rsidP="0092458E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2"/>
        </w:rPr>
      </w:pP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</w:r>
      <w:r w:rsidRPr="001E6AEF">
        <w:rPr>
          <w:rFonts w:ascii="Arial" w:hAnsi="Arial" w:cs="Arial"/>
          <w:sz w:val="22"/>
          <w:szCs w:val="22"/>
        </w:rPr>
        <w:tab/>
        <w:t>_____________________</w:t>
      </w:r>
    </w:p>
    <w:p w:rsidR="001E6AEF" w:rsidRPr="001E6AEF" w:rsidRDefault="001E6AEF" w:rsidP="001E6AE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E6AEF" w:rsidRDefault="001E6AEF"/>
    <w:p w:rsidR="001E6AEF" w:rsidRDefault="001E6AEF"/>
    <w:p w:rsidR="001E6AEF" w:rsidRDefault="001E6AEF"/>
    <w:p w:rsidR="001E6AEF" w:rsidRDefault="001E6AEF"/>
    <w:p w:rsidR="001E6AEF" w:rsidRDefault="001E6AEF"/>
    <w:p w:rsidR="001E6AEF" w:rsidRDefault="001E6AEF"/>
    <w:p w:rsidR="001E6AEF" w:rsidRDefault="001E6AEF"/>
    <w:sectPr w:rsidR="001E6AEF" w:rsidSect="00CC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A4282"/>
    <w:multiLevelType w:val="hybridMultilevel"/>
    <w:tmpl w:val="5AF25F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1229EB"/>
    <w:rsid w:val="001E6AEF"/>
    <w:rsid w:val="00365F2F"/>
    <w:rsid w:val="0038130A"/>
    <w:rsid w:val="004E325B"/>
    <w:rsid w:val="006C0765"/>
    <w:rsid w:val="006C4A4B"/>
    <w:rsid w:val="00835F09"/>
    <w:rsid w:val="0092458E"/>
    <w:rsid w:val="009F0E6B"/>
    <w:rsid w:val="00B8496D"/>
    <w:rsid w:val="00CC0734"/>
    <w:rsid w:val="00CE39E4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3</cp:revision>
  <dcterms:created xsi:type="dcterms:W3CDTF">2018-10-15T12:00:00Z</dcterms:created>
  <dcterms:modified xsi:type="dcterms:W3CDTF">2018-10-16T08:02:00Z</dcterms:modified>
</cp:coreProperties>
</file>